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38" w:rsidRPr="00E8693A" w:rsidRDefault="00726538" w:rsidP="00726538">
      <w:pPr>
        <w:ind w:firstLine="0"/>
        <w:jc w:val="right"/>
        <w:rPr>
          <w:sz w:val="22"/>
          <w:szCs w:val="22"/>
          <w:lang w:eastAsia="ro-RO"/>
        </w:rPr>
      </w:pPr>
      <w:bookmarkStart w:id="0" w:name="_GoBack"/>
      <w:bookmarkEnd w:id="0"/>
      <w:r w:rsidRPr="00E8693A">
        <w:rPr>
          <w:sz w:val="22"/>
          <w:szCs w:val="22"/>
          <w:lang w:eastAsia="ro-RO"/>
        </w:rPr>
        <w:t>Приложение №18</w:t>
      </w:r>
    </w:p>
    <w:p w:rsidR="00726538" w:rsidRPr="00E8693A" w:rsidRDefault="00726538" w:rsidP="00726538">
      <w:pPr>
        <w:ind w:firstLine="0"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к Постановлению Правительства</w:t>
      </w:r>
    </w:p>
    <w:p w:rsidR="00726538" w:rsidRPr="00E8693A" w:rsidRDefault="00726538" w:rsidP="00726538">
      <w:pPr>
        <w:ind w:firstLine="0"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№ 381 от 13 апреля 2006</w:t>
      </w:r>
      <w:r>
        <w:rPr>
          <w:sz w:val="22"/>
          <w:szCs w:val="22"/>
          <w:lang w:eastAsia="ro-RO"/>
        </w:rPr>
        <w:t xml:space="preserve"> г.</w:t>
      </w:r>
    </w:p>
    <w:p w:rsidR="00726538" w:rsidRPr="00E8693A" w:rsidRDefault="00726538" w:rsidP="00726538">
      <w:pPr>
        <w:ind w:firstLine="0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 </w:t>
      </w:r>
    </w:p>
    <w:p w:rsidR="00726538" w:rsidRPr="00E8693A" w:rsidRDefault="00726538" w:rsidP="00726538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E8693A">
        <w:rPr>
          <w:b/>
          <w:bCs/>
          <w:sz w:val="24"/>
          <w:szCs w:val="24"/>
          <w:lang w:eastAsia="ru-RU"/>
        </w:rPr>
        <w:t>ДОЛЖНОСТНЫЕ ОКЛАДЫ</w:t>
      </w:r>
    </w:p>
    <w:p w:rsidR="00726538" w:rsidRPr="00E8693A" w:rsidRDefault="00726538" w:rsidP="00726538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E8693A">
        <w:rPr>
          <w:b/>
          <w:bCs/>
          <w:sz w:val="24"/>
          <w:szCs w:val="24"/>
          <w:lang w:eastAsia="ru-RU"/>
        </w:rPr>
        <w:t>для работников медико-санитарных учреждений</w:t>
      </w:r>
    </w:p>
    <w:p w:rsidR="00726538" w:rsidRPr="00E8693A" w:rsidRDefault="00726538" w:rsidP="00726538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E8693A">
        <w:rPr>
          <w:b/>
          <w:bCs/>
          <w:sz w:val="24"/>
          <w:szCs w:val="24"/>
          <w:lang w:eastAsia="ru-RU"/>
        </w:rPr>
        <w:t>и учреждений социального обеспечения</w:t>
      </w:r>
    </w:p>
    <w:p w:rsidR="00726538" w:rsidRPr="006C69BF" w:rsidRDefault="00726538" w:rsidP="00726538">
      <w:pPr>
        <w:ind w:firstLine="0"/>
        <w:rPr>
          <w:rFonts w:ascii="Arial" w:hAnsi="Arial" w:cs="Arial"/>
          <w:sz w:val="14"/>
          <w:szCs w:val="24"/>
          <w:lang w:eastAsia="ro-RO"/>
        </w:rPr>
      </w:pPr>
      <w:r w:rsidRPr="00E8693A">
        <w:rPr>
          <w:sz w:val="24"/>
          <w:szCs w:val="24"/>
          <w:lang w:eastAsia="ru-RU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468"/>
        <w:gridCol w:w="1322"/>
        <w:gridCol w:w="2184"/>
        <w:gridCol w:w="1508"/>
        <w:gridCol w:w="1767"/>
      </w:tblGrid>
      <w:tr w:rsidR="00726538" w:rsidRPr="006C69BF" w:rsidTr="007C23D3">
        <w:trPr>
          <w:trHeight w:val="202"/>
        </w:trPr>
        <w:tc>
          <w:tcPr>
            <w:tcW w:w="525" w:type="pct"/>
            <w:vMerge w:val="restar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b/>
                <w:sz w:val="22"/>
                <w:lang w:eastAsia="ro-RO"/>
              </w:rPr>
            </w:pPr>
            <w:r w:rsidRPr="00785E50">
              <w:rPr>
                <w:b/>
                <w:sz w:val="22"/>
                <w:lang w:eastAsia="ro-RO"/>
              </w:rPr>
              <w:t>Разряды</w:t>
            </w:r>
            <w:r w:rsidRPr="00785E50">
              <w:rPr>
                <w:b/>
                <w:sz w:val="22"/>
                <w:lang w:eastAsia="ro-RO"/>
              </w:rPr>
              <w:br/>
              <w:t>оплаты</w:t>
            </w:r>
            <w:r w:rsidRPr="00785E50">
              <w:rPr>
                <w:b/>
                <w:sz w:val="22"/>
                <w:lang w:eastAsia="ro-RO"/>
              </w:rPr>
              <w:br/>
              <w:t>труда</w:t>
            </w:r>
          </w:p>
        </w:tc>
        <w:tc>
          <w:tcPr>
            <w:tcW w:w="4475" w:type="pct"/>
            <w:gridSpan w:val="5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b/>
                <w:sz w:val="22"/>
                <w:lang w:eastAsia="ro-RO"/>
              </w:rPr>
            </w:pPr>
            <w:r w:rsidRPr="00785E50">
              <w:rPr>
                <w:b/>
                <w:sz w:val="22"/>
                <w:lang w:eastAsia="ro-RO"/>
              </w:rPr>
              <w:t>Тарифные ставки и должностные оклады, леев</w:t>
            </w:r>
          </w:p>
        </w:tc>
      </w:tr>
      <w:tr w:rsidR="00726538" w:rsidRPr="006C69BF" w:rsidTr="007C23D3">
        <w:trPr>
          <w:trHeight w:val="125"/>
        </w:trPr>
        <w:tc>
          <w:tcPr>
            <w:tcW w:w="525" w:type="pct"/>
            <w:vMerge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b/>
                <w:sz w:val="22"/>
                <w:lang w:eastAsia="ro-RO"/>
              </w:rPr>
            </w:pP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b/>
                <w:sz w:val="22"/>
                <w:lang w:eastAsia="ro-RO"/>
              </w:rPr>
            </w:pPr>
            <w:r w:rsidRPr="00785E50">
              <w:rPr>
                <w:b/>
                <w:sz w:val="22"/>
                <w:lang w:eastAsia="ro-RO"/>
              </w:rPr>
              <w:t>для врачей и медицинских работников со средним специальным образованием из учреждений переливания крови</w:t>
            </w:r>
            <w:r w:rsidRPr="00785E50">
              <w:rPr>
                <w:b/>
                <w:sz w:val="22"/>
                <w:lang w:eastAsia="ro-RO"/>
              </w:rPr>
              <w:br/>
              <w:t>(k = 1,30)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b/>
                <w:sz w:val="22"/>
                <w:lang w:eastAsia="ro-RO"/>
              </w:rPr>
            </w:pPr>
            <w:r w:rsidRPr="00785E50">
              <w:rPr>
                <w:b/>
                <w:sz w:val="22"/>
                <w:lang w:eastAsia="ro-RO"/>
              </w:rPr>
              <w:t>для социальных работников службы социальной помощи сообществ, включая начальника Службы</w:t>
            </w:r>
            <w:r w:rsidRPr="00785E50">
              <w:rPr>
                <w:b/>
                <w:sz w:val="22"/>
                <w:lang w:eastAsia="ro-RO"/>
              </w:rPr>
              <w:br/>
              <w:t>(k = 1,20)</w:t>
            </w:r>
            <w:r w:rsidRPr="00785E50">
              <w:rPr>
                <w:b/>
                <w:sz w:val="22"/>
                <w:lang w:eastAsia="ro-RO"/>
              </w:rPr>
              <w:br/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b/>
                <w:sz w:val="22"/>
                <w:lang w:eastAsia="ro-RO"/>
              </w:rPr>
            </w:pPr>
            <w:r w:rsidRPr="00785E50">
              <w:rPr>
                <w:b/>
                <w:sz w:val="22"/>
                <w:lang w:eastAsia="ro-RO"/>
              </w:rPr>
              <w:t>для врачей, фармацевтов и медицинских работников со средним специальным образованием из учреждений санитарно-эпидемиологического профиля, медицинских работников учреждений образования и социального обеспечения</w:t>
            </w:r>
            <w:r w:rsidRPr="00785E50">
              <w:rPr>
                <w:b/>
                <w:sz w:val="22"/>
                <w:lang w:eastAsia="ro-RO"/>
              </w:rPr>
              <w:br/>
              <w:t>(k = 1,10)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b/>
                <w:sz w:val="22"/>
                <w:lang w:eastAsia="ro-RO"/>
              </w:rPr>
            </w:pPr>
            <w:r w:rsidRPr="00785E50">
              <w:rPr>
                <w:b/>
                <w:sz w:val="22"/>
                <w:lang w:eastAsia="ro-RO"/>
              </w:rPr>
              <w:t>для медицинских работников из других медико-санитарных учреждений, для специалистов, в том числе руководящих работников учреждений социального обеспечения</w:t>
            </w:r>
            <w:r w:rsidRPr="00785E50">
              <w:rPr>
                <w:b/>
                <w:sz w:val="22"/>
                <w:lang w:eastAsia="ro-RO"/>
              </w:rPr>
              <w:br/>
              <w:t>(k = 1,0)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b/>
                <w:sz w:val="22"/>
                <w:lang w:eastAsia="ro-RO"/>
              </w:rPr>
            </w:pPr>
            <w:r w:rsidRPr="00785E50">
              <w:rPr>
                <w:b/>
                <w:sz w:val="22"/>
                <w:lang w:eastAsia="ro-RO"/>
              </w:rPr>
              <w:t>для работников сквозных должностей всех учреждений здравоохранения и социального обеспечения</w:t>
            </w:r>
            <w:r w:rsidRPr="00785E50">
              <w:rPr>
                <w:b/>
                <w:sz w:val="22"/>
                <w:lang w:eastAsia="ro-RO"/>
              </w:rPr>
              <w:br/>
              <w:t>(k = 1,0)</w:t>
            </w:r>
          </w:p>
        </w:tc>
      </w:tr>
      <w:tr w:rsidR="00726538" w:rsidRPr="006C69BF" w:rsidTr="007C23D3">
        <w:trPr>
          <w:trHeight w:val="202"/>
        </w:trPr>
        <w:tc>
          <w:tcPr>
            <w:tcW w:w="52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1100</w:t>
            </w:r>
          </w:p>
        </w:tc>
      </w:tr>
      <w:tr w:rsidR="00726538" w:rsidRPr="006C69BF" w:rsidTr="007C23D3">
        <w:trPr>
          <w:trHeight w:val="217"/>
        </w:trPr>
        <w:tc>
          <w:tcPr>
            <w:tcW w:w="52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</w:t>
            </w: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1110</w:t>
            </w:r>
          </w:p>
        </w:tc>
      </w:tr>
      <w:tr w:rsidR="00726538" w:rsidRPr="006C69BF" w:rsidTr="007C23D3">
        <w:trPr>
          <w:trHeight w:val="217"/>
        </w:trPr>
        <w:tc>
          <w:tcPr>
            <w:tcW w:w="52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3</w:t>
            </w: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1120</w:t>
            </w:r>
          </w:p>
        </w:tc>
      </w:tr>
      <w:tr w:rsidR="00726538" w:rsidRPr="006C69BF" w:rsidTr="007C23D3">
        <w:trPr>
          <w:trHeight w:val="217"/>
        </w:trPr>
        <w:tc>
          <w:tcPr>
            <w:tcW w:w="52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4</w:t>
            </w: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1140</w:t>
            </w:r>
          </w:p>
        </w:tc>
      </w:tr>
      <w:tr w:rsidR="00726538" w:rsidRPr="006C69BF" w:rsidTr="007C23D3">
        <w:trPr>
          <w:trHeight w:val="202"/>
        </w:trPr>
        <w:tc>
          <w:tcPr>
            <w:tcW w:w="52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5</w:t>
            </w: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1290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1170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1170</w:t>
            </w:r>
          </w:p>
        </w:tc>
      </w:tr>
      <w:tr w:rsidR="00726538" w:rsidRPr="006C69BF" w:rsidTr="007C23D3">
        <w:trPr>
          <w:trHeight w:val="217"/>
        </w:trPr>
        <w:tc>
          <w:tcPr>
            <w:tcW w:w="52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6</w:t>
            </w: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1550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1310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1190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1190</w:t>
            </w:r>
          </w:p>
        </w:tc>
      </w:tr>
      <w:tr w:rsidR="00726538" w:rsidRPr="006C69BF" w:rsidTr="007C23D3">
        <w:trPr>
          <w:trHeight w:val="217"/>
        </w:trPr>
        <w:tc>
          <w:tcPr>
            <w:tcW w:w="52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7</w:t>
            </w: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1570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1330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1210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1210</w:t>
            </w:r>
          </w:p>
        </w:tc>
      </w:tr>
      <w:tr w:rsidR="00726538" w:rsidRPr="006C69BF" w:rsidTr="007C23D3">
        <w:trPr>
          <w:trHeight w:val="202"/>
        </w:trPr>
        <w:tc>
          <w:tcPr>
            <w:tcW w:w="52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8</w:t>
            </w: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1600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1350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1230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1230</w:t>
            </w:r>
          </w:p>
        </w:tc>
      </w:tr>
      <w:tr w:rsidR="00726538" w:rsidRPr="006C69BF" w:rsidTr="007C23D3">
        <w:trPr>
          <w:trHeight w:val="217"/>
        </w:trPr>
        <w:tc>
          <w:tcPr>
            <w:tcW w:w="52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9</w:t>
            </w: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1630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1500</w:t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1380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1250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1250</w:t>
            </w:r>
          </w:p>
        </w:tc>
      </w:tr>
      <w:tr w:rsidR="00726538" w:rsidRPr="006C69BF" w:rsidTr="007C23D3">
        <w:trPr>
          <w:trHeight w:val="217"/>
        </w:trPr>
        <w:tc>
          <w:tcPr>
            <w:tcW w:w="52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10</w:t>
            </w: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1660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1540</w:t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1410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1280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1280</w:t>
            </w:r>
          </w:p>
        </w:tc>
      </w:tr>
      <w:tr w:rsidR="00726538" w:rsidRPr="006C69BF" w:rsidTr="007C23D3">
        <w:trPr>
          <w:trHeight w:val="202"/>
        </w:trPr>
        <w:tc>
          <w:tcPr>
            <w:tcW w:w="52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</w:t>
            </w: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1690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1560</w:t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1430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1300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1300</w:t>
            </w:r>
          </w:p>
        </w:tc>
      </w:tr>
      <w:tr w:rsidR="00726538" w:rsidRPr="006C69BF" w:rsidTr="007C23D3">
        <w:trPr>
          <w:trHeight w:val="217"/>
        </w:trPr>
        <w:tc>
          <w:tcPr>
            <w:tcW w:w="52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</w:t>
            </w: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1720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1580</w:t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1450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1320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1320</w:t>
            </w:r>
          </w:p>
        </w:tc>
      </w:tr>
      <w:tr w:rsidR="00726538" w:rsidRPr="006C69BF" w:rsidTr="007C23D3">
        <w:trPr>
          <w:trHeight w:val="217"/>
        </w:trPr>
        <w:tc>
          <w:tcPr>
            <w:tcW w:w="52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</w:t>
            </w: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1740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1610</w:t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1470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1340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1340</w:t>
            </w:r>
          </w:p>
        </w:tc>
      </w:tr>
      <w:tr w:rsidR="00726538" w:rsidRPr="006C69BF" w:rsidTr="007C23D3">
        <w:trPr>
          <w:trHeight w:val="217"/>
        </w:trPr>
        <w:tc>
          <w:tcPr>
            <w:tcW w:w="52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</w:t>
            </w: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1170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1630</w:t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1500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1360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1360</w:t>
            </w:r>
          </w:p>
        </w:tc>
      </w:tr>
      <w:tr w:rsidR="00726538" w:rsidRPr="006C69BF" w:rsidTr="007C23D3">
        <w:trPr>
          <w:trHeight w:val="202"/>
        </w:trPr>
        <w:tc>
          <w:tcPr>
            <w:tcW w:w="52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</w:t>
            </w: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1820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1540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1400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1400</w:t>
            </w:r>
          </w:p>
        </w:tc>
      </w:tr>
      <w:tr w:rsidR="00726538" w:rsidRPr="006C69BF" w:rsidTr="007C23D3">
        <w:trPr>
          <w:trHeight w:val="217"/>
        </w:trPr>
        <w:tc>
          <w:tcPr>
            <w:tcW w:w="52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</w:t>
            </w: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1860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1570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1430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1430</w:t>
            </w:r>
          </w:p>
        </w:tc>
      </w:tr>
      <w:tr w:rsidR="00726538" w:rsidRPr="006C69BF" w:rsidTr="007C23D3">
        <w:trPr>
          <w:trHeight w:val="217"/>
        </w:trPr>
        <w:tc>
          <w:tcPr>
            <w:tcW w:w="52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17</w:t>
            </w: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1920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1630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1480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1480</w:t>
            </w:r>
          </w:p>
        </w:tc>
      </w:tr>
      <w:tr w:rsidR="00726538" w:rsidRPr="006C69BF" w:rsidTr="007C23D3">
        <w:trPr>
          <w:trHeight w:val="202"/>
        </w:trPr>
        <w:tc>
          <w:tcPr>
            <w:tcW w:w="52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18</w:t>
            </w: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2000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1690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1540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1540</w:t>
            </w:r>
          </w:p>
        </w:tc>
      </w:tr>
      <w:tr w:rsidR="00726538" w:rsidRPr="006C69BF" w:rsidTr="007C23D3">
        <w:trPr>
          <w:trHeight w:val="217"/>
        </w:trPr>
        <w:tc>
          <w:tcPr>
            <w:tcW w:w="52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19</w:t>
            </w: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2090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1770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1610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1610</w:t>
            </w:r>
          </w:p>
        </w:tc>
      </w:tr>
      <w:tr w:rsidR="00726538" w:rsidRPr="006C69BF" w:rsidTr="007C23D3">
        <w:trPr>
          <w:trHeight w:val="217"/>
        </w:trPr>
        <w:tc>
          <w:tcPr>
            <w:tcW w:w="52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20</w:t>
            </w:r>
          </w:p>
        </w:tc>
        <w:tc>
          <w:tcPr>
            <w:tcW w:w="799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2170</w:t>
            </w:r>
          </w:p>
        </w:tc>
        <w:tc>
          <w:tcPr>
            <w:tcW w:w="708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195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1840</w:t>
            </w:r>
          </w:p>
        </w:tc>
        <w:tc>
          <w:tcPr>
            <w:tcW w:w="817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1670</w:t>
            </w:r>
          </w:p>
        </w:tc>
        <w:tc>
          <w:tcPr>
            <w:tcW w:w="956" w:type="pct"/>
            <w:shd w:val="clear" w:color="auto" w:fill="auto"/>
          </w:tcPr>
          <w:p w:rsidR="00726538" w:rsidRPr="00785E50" w:rsidRDefault="00726538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1670</w:t>
            </w:r>
          </w:p>
        </w:tc>
      </w:tr>
    </w:tbl>
    <w:p w:rsidR="00AE127B" w:rsidRDefault="00AE127B"/>
    <w:sectPr w:rsidR="00AE127B" w:rsidSect="0072653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38"/>
    <w:rsid w:val="00726538"/>
    <w:rsid w:val="00A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38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38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2017-12-26T06:53:00Z</dcterms:created>
  <dcterms:modified xsi:type="dcterms:W3CDTF">2017-12-26T06:54:00Z</dcterms:modified>
</cp:coreProperties>
</file>